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1D" w:rsidRDefault="0073611D" w:rsidP="00C40465">
      <w:pPr>
        <w:pStyle w:val="Titre1"/>
      </w:pPr>
    </w:p>
    <w:p w:rsidR="00652D2F" w:rsidRDefault="00652D2F" w:rsidP="00652D2F">
      <w:pPr>
        <w:jc w:val="center"/>
        <w:rPr>
          <w:sz w:val="144"/>
        </w:rPr>
      </w:pPr>
      <w:r>
        <w:rPr>
          <w:sz w:val="144"/>
        </w:rPr>
        <w:t>Comment enseigner</w:t>
      </w:r>
      <w:r w:rsidR="00AD78D5" w:rsidRPr="00AD78D5">
        <w:rPr>
          <w:sz w:val="144"/>
        </w:rPr>
        <w:t xml:space="preserve"> </w:t>
      </w:r>
    </w:p>
    <w:p w:rsidR="00AD78D5" w:rsidRDefault="00652D2F" w:rsidP="00652D2F">
      <w:pPr>
        <w:jc w:val="center"/>
        <w:rPr>
          <w:sz w:val="144"/>
        </w:rPr>
      </w:pPr>
      <w:proofErr w:type="gramStart"/>
      <w:r>
        <w:rPr>
          <w:sz w:val="144"/>
        </w:rPr>
        <w:t>la</w:t>
      </w:r>
      <w:proofErr w:type="gramEnd"/>
      <w:r>
        <w:rPr>
          <w:sz w:val="144"/>
        </w:rPr>
        <w:t xml:space="preserve"> </w:t>
      </w:r>
      <w:r w:rsidR="00AD78D5" w:rsidRPr="00AD78D5">
        <w:rPr>
          <w:sz w:val="144"/>
        </w:rPr>
        <w:t>lecture compréhension?</w:t>
      </w:r>
    </w:p>
    <w:p w:rsidR="00AD78D5" w:rsidRDefault="00AD78D5">
      <w:pPr>
        <w:rPr>
          <w:sz w:val="72"/>
        </w:rPr>
      </w:pPr>
      <w:r>
        <w:rPr>
          <w:sz w:val="72"/>
        </w:rPr>
        <w:br w:type="page"/>
      </w:r>
    </w:p>
    <w:p w:rsidR="00AD78D5" w:rsidRDefault="00AD78D5" w:rsidP="00AD78D5">
      <w:pPr>
        <w:jc w:val="center"/>
        <w:rPr>
          <w:sz w:val="72"/>
        </w:rPr>
      </w:pPr>
      <w:r>
        <w:rPr>
          <w:sz w:val="72"/>
        </w:rPr>
        <w:t>Carte heuristique</w:t>
      </w:r>
      <w:r w:rsidR="00F9061F">
        <w:rPr>
          <w:sz w:val="72"/>
        </w:rPr>
        <w:t xml:space="preserve"> (mentale)</w:t>
      </w:r>
      <w:r>
        <w:rPr>
          <w:sz w:val="72"/>
        </w:rPr>
        <w:t xml:space="preserve"> de début de formation</w:t>
      </w:r>
    </w:p>
    <w:p w:rsidR="002D1221" w:rsidRPr="002D1221" w:rsidRDefault="002D1221" w:rsidP="00F9061F">
      <w:pPr>
        <w:jc w:val="both"/>
        <w:rPr>
          <w:sz w:val="28"/>
        </w:rPr>
      </w:pPr>
      <w:r w:rsidRPr="002D1221">
        <w:rPr>
          <w:sz w:val="28"/>
        </w:rPr>
        <w:t xml:space="preserve">L’animateur écrit dans les </w:t>
      </w:r>
      <w:r w:rsidR="00C90E63">
        <w:rPr>
          <w:sz w:val="28"/>
        </w:rPr>
        <w:t>c</w:t>
      </w:r>
      <w:r w:rsidR="00F9061F">
        <w:rPr>
          <w:sz w:val="28"/>
        </w:rPr>
        <w:t>ases</w:t>
      </w:r>
      <w:r w:rsidR="00C90E63">
        <w:rPr>
          <w:sz w:val="28"/>
        </w:rPr>
        <w:t xml:space="preserve"> vides </w:t>
      </w:r>
      <w:r>
        <w:rPr>
          <w:sz w:val="28"/>
        </w:rPr>
        <w:t xml:space="preserve">ci-dessous </w:t>
      </w:r>
      <w:r w:rsidR="00465D12">
        <w:rPr>
          <w:sz w:val="28"/>
        </w:rPr>
        <w:t>(</w:t>
      </w:r>
      <w:r w:rsidRPr="002D1221">
        <w:rPr>
          <w:sz w:val="28"/>
        </w:rPr>
        <w:t>qui entourent la question</w:t>
      </w:r>
      <w:r w:rsidR="00465D12">
        <w:rPr>
          <w:sz w:val="28"/>
        </w:rPr>
        <w:t>)</w:t>
      </w:r>
      <w:r w:rsidRPr="002D1221">
        <w:rPr>
          <w:sz w:val="28"/>
        </w:rPr>
        <w:t xml:space="preserve"> les différentes propositions</w:t>
      </w:r>
      <w:r w:rsidR="00465D12">
        <w:rPr>
          <w:sz w:val="28"/>
        </w:rPr>
        <w:t xml:space="preserve"> du groupe</w:t>
      </w:r>
      <w:r w:rsidRPr="002D1221">
        <w:rPr>
          <w:sz w:val="28"/>
        </w:rPr>
        <w:t>.</w:t>
      </w:r>
      <w:r>
        <w:rPr>
          <w:sz w:val="28"/>
        </w:rPr>
        <w:t xml:space="preserve"> A défaut, </w:t>
      </w:r>
      <w:r w:rsidR="00465D12">
        <w:rPr>
          <w:sz w:val="28"/>
        </w:rPr>
        <w:t xml:space="preserve">il peut </w:t>
      </w:r>
      <w:r>
        <w:rPr>
          <w:sz w:val="28"/>
        </w:rPr>
        <w:t>noter les propositions sur le tableau noir.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D78D5" w:rsidRPr="001342FB" w:rsidTr="00AD78D5">
        <w:tc>
          <w:tcPr>
            <w:tcW w:w="2789" w:type="dxa"/>
          </w:tcPr>
          <w:p w:rsidR="00AD78D5" w:rsidRPr="001342FB" w:rsidRDefault="002D1221" w:rsidP="002D1221">
            <w:pPr>
              <w:rPr>
                <w:sz w:val="28"/>
              </w:rPr>
            </w:pPr>
            <w:r>
              <w:rPr>
                <w:sz w:val="28"/>
              </w:rPr>
              <w:t>Ex : Expliquer le vocabulaire difficile</w:t>
            </w:r>
          </w:p>
        </w:tc>
        <w:tc>
          <w:tcPr>
            <w:tcW w:w="2789" w:type="dxa"/>
          </w:tcPr>
          <w:p w:rsidR="00AD78D5" w:rsidRPr="001342FB" w:rsidRDefault="00AD78D5" w:rsidP="00AD78D5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AD78D5" w:rsidRPr="001342FB" w:rsidRDefault="00AD78D5" w:rsidP="00AD78D5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AD78D5" w:rsidRPr="001342FB" w:rsidRDefault="00AD78D5" w:rsidP="00AD78D5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AD78D5" w:rsidRPr="001342FB" w:rsidRDefault="00AD78D5" w:rsidP="00AD78D5">
            <w:pPr>
              <w:rPr>
                <w:sz w:val="36"/>
              </w:rPr>
            </w:pPr>
          </w:p>
        </w:tc>
      </w:tr>
      <w:tr w:rsidR="00AD78D5" w:rsidRPr="00AD78D5" w:rsidTr="00AD78D5">
        <w:tc>
          <w:tcPr>
            <w:tcW w:w="2789" w:type="dxa"/>
          </w:tcPr>
          <w:p w:rsidR="00AD78D5" w:rsidRPr="001342FB" w:rsidRDefault="00AD78D5" w:rsidP="00AD78D5">
            <w:pPr>
              <w:rPr>
                <w:sz w:val="28"/>
              </w:rPr>
            </w:pPr>
          </w:p>
        </w:tc>
        <w:tc>
          <w:tcPr>
            <w:tcW w:w="8369" w:type="dxa"/>
            <w:gridSpan w:val="3"/>
            <w:vMerge w:val="restart"/>
            <w:vAlign w:val="center"/>
          </w:tcPr>
          <w:p w:rsidR="00652D2F" w:rsidRPr="00652D2F" w:rsidRDefault="00652D2F" w:rsidP="00652D2F">
            <w:pPr>
              <w:jc w:val="center"/>
              <w:rPr>
                <w:sz w:val="72"/>
              </w:rPr>
            </w:pPr>
            <w:r w:rsidRPr="00652D2F">
              <w:rPr>
                <w:sz w:val="72"/>
              </w:rPr>
              <w:t xml:space="preserve">Comment enseigner </w:t>
            </w:r>
          </w:p>
          <w:p w:rsidR="00AD78D5" w:rsidRPr="00AD78D5" w:rsidRDefault="002D1221" w:rsidP="00652D2F">
            <w:pPr>
              <w:jc w:val="center"/>
              <w:rPr>
                <w:sz w:val="72"/>
              </w:rPr>
            </w:pPr>
            <w:r>
              <w:rPr>
                <w:sz w:val="72"/>
              </w:rPr>
              <w:t>la lecture-</w:t>
            </w:r>
            <w:r w:rsidR="00652D2F" w:rsidRPr="00652D2F">
              <w:rPr>
                <w:sz w:val="72"/>
              </w:rPr>
              <w:t>compréhension?</w:t>
            </w:r>
          </w:p>
        </w:tc>
        <w:tc>
          <w:tcPr>
            <w:tcW w:w="2790" w:type="dxa"/>
          </w:tcPr>
          <w:p w:rsidR="00AD78D5" w:rsidRPr="001342FB" w:rsidRDefault="00AD78D5" w:rsidP="00AD78D5">
            <w:pPr>
              <w:rPr>
                <w:sz w:val="36"/>
              </w:rPr>
            </w:pPr>
          </w:p>
        </w:tc>
      </w:tr>
      <w:tr w:rsidR="00AD78D5" w:rsidRPr="00AD78D5" w:rsidTr="001448DB">
        <w:tc>
          <w:tcPr>
            <w:tcW w:w="2789" w:type="dxa"/>
          </w:tcPr>
          <w:p w:rsidR="00AD78D5" w:rsidRPr="001342FB" w:rsidRDefault="00AD78D5" w:rsidP="00AD78D5">
            <w:pPr>
              <w:rPr>
                <w:sz w:val="28"/>
              </w:rPr>
            </w:pPr>
          </w:p>
        </w:tc>
        <w:tc>
          <w:tcPr>
            <w:tcW w:w="8369" w:type="dxa"/>
            <w:gridSpan w:val="3"/>
            <w:vMerge/>
          </w:tcPr>
          <w:p w:rsidR="00AD78D5" w:rsidRPr="00AD78D5" w:rsidRDefault="00AD78D5" w:rsidP="00AD78D5">
            <w:pPr>
              <w:rPr>
                <w:sz w:val="72"/>
              </w:rPr>
            </w:pPr>
          </w:p>
        </w:tc>
        <w:tc>
          <w:tcPr>
            <w:tcW w:w="2790" w:type="dxa"/>
          </w:tcPr>
          <w:p w:rsidR="00AD78D5" w:rsidRPr="001342FB" w:rsidRDefault="00AD78D5" w:rsidP="00AD78D5">
            <w:pPr>
              <w:rPr>
                <w:sz w:val="36"/>
              </w:rPr>
            </w:pPr>
          </w:p>
        </w:tc>
      </w:tr>
      <w:tr w:rsidR="00AD78D5" w:rsidRPr="00AD78D5" w:rsidTr="001448DB">
        <w:tc>
          <w:tcPr>
            <w:tcW w:w="2789" w:type="dxa"/>
          </w:tcPr>
          <w:p w:rsidR="00AD78D5" w:rsidRPr="001342FB" w:rsidRDefault="00AD78D5" w:rsidP="00AD78D5">
            <w:pPr>
              <w:rPr>
                <w:sz w:val="28"/>
              </w:rPr>
            </w:pPr>
          </w:p>
        </w:tc>
        <w:tc>
          <w:tcPr>
            <w:tcW w:w="8369" w:type="dxa"/>
            <w:gridSpan w:val="3"/>
            <w:vMerge/>
          </w:tcPr>
          <w:p w:rsidR="00AD78D5" w:rsidRPr="00AD78D5" w:rsidRDefault="00AD78D5" w:rsidP="00AD78D5">
            <w:pPr>
              <w:rPr>
                <w:sz w:val="72"/>
              </w:rPr>
            </w:pPr>
          </w:p>
        </w:tc>
        <w:tc>
          <w:tcPr>
            <w:tcW w:w="2790" w:type="dxa"/>
          </w:tcPr>
          <w:p w:rsidR="00AD78D5" w:rsidRPr="001342FB" w:rsidRDefault="00AD78D5" w:rsidP="00B2387D">
            <w:pPr>
              <w:rPr>
                <w:sz w:val="36"/>
              </w:rPr>
            </w:pPr>
          </w:p>
        </w:tc>
      </w:tr>
      <w:tr w:rsidR="00AD78D5" w:rsidRPr="00AD78D5" w:rsidTr="00AD78D5">
        <w:tc>
          <w:tcPr>
            <w:tcW w:w="2789" w:type="dxa"/>
          </w:tcPr>
          <w:p w:rsidR="00AD78D5" w:rsidRPr="00B2387D" w:rsidRDefault="00AD78D5" w:rsidP="00B2387D">
            <w:pPr>
              <w:jc w:val="center"/>
              <w:rPr>
                <w:sz w:val="28"/>
              </w:rPr>
            </w:pPr>
          </w:p>
        </w:tc>
        <w:tc>
          <w:tcPr>
            <w:tcW w:w="2789" w:type="dxa"/>
          </w:tcPr>
          <w:p w:rsidR="00AD78D5" w:rsidRPr="00B2387D" w:rsidRDefault="00AD78D5" w:rsidP="00AD78D5">
            <w:pPr>
              <w:rPr>
                <w:sz w:val="28"/>
              </w:rPr>
            </w:pPr>
          </w:p>
        </w:tc>
        <w:tc>
          <w:tcPr>
            <w:tcW w:w="2790" w:type="dxa"/>
          </w:tcPr>
          <w:p w:rsidR="00AD78D5" w:rsidRPr="00B2387D" w:rsidRDefault="00AD78D5" w:rsidP="00AD78D5">
            <w:pPr>
              <w:rPr>
                <w:sz w:val="28"/>
              </w:rPr>
            </w:pPr>
          </w:p>
        </w:tc>
        <w:tc>
          <w:tcPr>
            <w:tcW w:w="2790" w:type="dxa"/>
          </w:tcPr>
          <w:p w:rsidR="00AD78D5" w:rsidRPr="00B2387D" w:rsidRDefault="00AD78D5" w:rsidP="00B2387D">
            <w:pPr>
              <w:tabs>
                <w:tab w:val="left" w:pos="500"/>
              </w:tabs>
              <w:rPr>
                <w:sz w:val="28"/>
              </w:rPr>
            </w:pPr>
          </w:p>
        </w:tc>
        <w:tc>
          <w:tcPr>
            <w:tcW w:w="2790" w:type="dxa"/>
          </w:tcPr>
          <w:p w:rsidR="00AD78D5" w:rsidRPr="00B2387D" w:rsidRDefault="00AD78D5" w:rsidP="00AD78D5">
            <w:pPr>
              <w:rPr>
                <w:sz w:val="28"/>
              </w:rPr>
            </w:pPr>
          </w:p>
        </w:tc>
      </w:tr>
    </w:tbl>
    <w:p w:rsidR="00AD78D5" w:rsidRPr="00AD78D5" w:rsidRDefault="00AD78D5" w:rsidP="00AD78D5">
      <w:pPr>
        <w:rPr>
          <w:sz w:val="52"/>
        </w:rPr>
      </w:pPr>
    </w:p>
    <w:sectPr w:rsidR="00AD78D5" w:rsidRPr="00AD78D5" w:rsidSect="00AD78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4E"/>
    <w:rsid w:val="00030ED9"/>
    <w:rsid w:val="001342FB"/>
    <w:rsid w:val="00174B9D"/>
    <w:rsid w:val="002D1221"/>
    <w:rsid w:val="00322F04"/>
    <w:rsid w:val="00465D12"/>
    <w:rsid w:val="00652D2F"/>
    <w:rsid w:val="006B53B8"/>
    <w:rsid w:val="0073611D"/>
    <w:rsid w:val="008C591D"/>
    <w:rsid w:val="008F27A6"/>
    <w:rsid w:val="00AD2F78"/>
    <w:rsid w:val="00AD78D5"/>
    <w:rsid w:val="00B2387D"/>
    <w:rsid w:val="00C40465"/>
    <w:rsid w:val="00C90E63"/>
    <w:rsid w:val="00E46669"/>
    <w:rsid w:val="00EE354E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B93D-FBEF-4DCE-B55A-ADD9EF0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0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40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NICOT-GUILLOREL</dc:creator>
  <cp:keywords/>
  <dc:description/>
  <cp:lastModifiedBy>Mamadou Wele</cp:lastModifiedBy>
  <cp:revision>1</cp:revision>
  <dcterms:created xsi:type="dcterms:W3CDTF">2020-01-20T17:00:00Z</dcterms:created>
  <dcterms:modified xsi:type="dcterms:W3CDTF">2020-01-20T17:00:00Z</dcterms:modified>
</cp:coreProperties>
</file>